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5DC" w:rsidRDefault="00B10A30">
      <w:bookmarkStart w:id="0" w:name="_GoBack"/>
      <w:r>
        <w:rPr>
          <w:rFonts w:cs="Cordia New"/>
          <w:noProof/>
        </w:rPr>
        <w:drawing>
          <wp:inline distT="0" distB="0" distL="0" distR="0">
            <wp:extent cx="6719275" cy="9509760"/>
            <wp:effectExtent l="0" t="0" r="5715" b="0"/>
            <wp:docPr id="1" name="รูปภาพ 1" descr="C:\Users\Administrator\Documents\ระเบียบ มท เบี้ยยังชีพผู้สูงอายุ 6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ระเบียบ มท เบี้ยยังชีพผู้สูงอายุ 60-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799" cy="951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10A30" w:rsidRDefault="00B10A30">
      <w:r>
        <w:rPr>
          <w:noProof/>
        </w:rPr>
        <w:lastRenderedPageBreak/>
        <w:drawing>
          <wp:inline distT="0" distB="0" distL="0" distR="0">
            <wp:extent cx="6699664" cy="9477954"/>
            <wp:effectExtent l="0" t="0" r="635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ะเบียบ มท เบี้ยยังชีพผู้สูงอายุ 60-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051" cy="947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p w:rsidR="00B10A30" w:rsidRDefault="00B10A30"/>
    <w:sectPr w:rsidR="00B10A30" w:rsidSect="00B10A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30"/>
    <w:rsid w:val="0054093F"/>
    <w:rsid w:val="007515DC"/>
    <w:rsid w:val="00B1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A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0A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A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0A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2018-06-14T07:14:00Z</dcterms:created>
  <dcterms:modified xsi:type="dcterms:W3CDTF">2018-06-14T07:16:00Z</dcterms:modified>
</cp:coreProperties>
</file>